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2A" w:rsidRDefault="004D1EED" w:rsidP="004D1EE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FD3DD1">
        <w:rPr>
          <w:noProof/>
          <w:lang w:eastAsia="en-GB"/>
        </w:rPr>
        <w:drawing>
          <wp:inline distT="0" distB="0" distL="0" distR="0" wp14:anchorId="73F73B93" wp14:editId="6EB56EBC">
            <wp:extent cx="4623171" cy="1492240"/>
            <wp:effectExtent l="0" t="0" r="6350" b="0"/>
            <wp:docPr id="3" name="Picture 3" descr="C:\Users\Laptop\Downloads\IMG_6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ownloads\IMG_63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02" cy="161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46" w:rsidRDefault="00D53D46" w:rsidP="004D1EE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6F486E" w:rsidRDefault="004D1EED" w:rsidP="004D1EE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44"/>
          <w:szCs w:val="44"/>
          <w:bdr w:val="none" w:sz="0" w:space="0" w:color="auto" w:frame="1"/>
          <w:lang w:eastAsia="en-GB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en-GB"/>
        </w:rPr>
        <w:t xml:space="preserve">     </w:t>
      </w:r>
      <w:r w:rsidR="00966E7D" w:rsidRPr="0036546C">
        <w:rPr>
          <w:rFonts w:eastAsia="Times New Roman" w:cstheme="minorHAnsi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>MESSAGE FROM RAMSBURY FOOTBALL CLUB</w:t>
      </w:r>
    </w:p>
    <w:p w:rsidR="00D53D46" w:rsidRDefault="00D53D46" w:rsidP="004D1E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966E7D" w:rsidRDefault="0036546C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You will 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be </w:t>
      </w:r>
      <w:r w:rsidR="0034240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fully a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ware of the measures </w:t>
      </w:r>
      <w:r w:rsidR="00081B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in place to combat the COVID 19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pandemic </w:t>
      </w:r>
      <w:r w:rsidR="0085764F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and the</w:t>
      </w:r>
      <w:r w:rsid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need 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to adhere to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Government direction 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to reduce the spread of infection </w:t>
      </w:r>
      <w:r w:rsidR="00081B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in order 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to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save lives.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T</w:t>
      </w:r>
      <w:r w:rsidR="002C4E2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his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has 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include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the </w:t>
      </w:r>
      <w:r w:rsid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need 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for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us all </w:t>
      </w:r>
      <w:r w:rsid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to stay at home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as much as we can and</w:t>
      </w:r>
      <w:r w:rsid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minimise travel,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increase hand washing </w:t>
      </w:r>
      <w:r w:rsidR="00081B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and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sanitisation and adopt </w:t>
      </w:r>
      <w:r w:rsid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‘social distancing’ </w:t>
      </w:r>
      <w:r w:rsidR="002C4E2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when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we are </w:t>
      </w:r>
      <w:r w:rsidR="002C4E2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out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side</w:t>
      </w:r>
      <w:r w:rsidR="00081B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. 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It has also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meant a significant restriction on social gatherings, unless absolutely necessary, and </w:t>
      </w:r>
      <w:r w:rsidR="00D53D4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resulted in 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the 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F</w:t>
      </w:r>
      <w:r w:rsid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ootball Association (FA) 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to </w:t>
      </w:r>
      <w:r w:rsidR="0034240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stop 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ll </w:t>
      </w:r>
      <w:r w:rsidR="002C4E2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‘g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rass roots</w:t>
      </w:r>
      <w:r w:rsidR="002C4E2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’ football</w:t>
      </w:r>
      <w:r w:rsidR="00966E7D"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:</w:t>
      </w:r>
    </w:p>
    <w:p w:rsidR="00D34031" w:rsidRPr="00966E7D" w:rsidRDefault="00D34031" w:rsidP="00D34031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201F1E"/>
          <w:lang w:eastAsia="en-GB"/>
        </w:rPr>
      </w:pPr>
    </w:p>
    <w:p w:rsidR="000942D5" w:rsidRDefault="00966E7D" w:rsidP="00D3403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n-GB"/>
        </w:rPr>
      </w:pPr>
      <w:r w:rsidRPr="00966E7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00"/>
          <w:lang w:eastAsia="en-GB"/>
        </w:rPr>
        <w:t xml:space="preserve">'Furthermore, we can now confirm that we have decided that all grassroots football is concluded for the 2019-20 </w:t>
      </w:r>
      <w:r w:rsidRPr="00966E7D">
        <w:rPr>
          <w:rFonts w:ascii="Arial" w:eastAsia="Times New Roman" w:hAnsi="Arial" w:cs="Arial"/>
          <w:color w:val="333333"/>
          <w:sz w:val="20"/>
          <w:szCs w:val="20"/>
          <w:highlight w:val="yellow"/>
          <w:bdr w:val="none" w:sz="0" w:space="0" w:color="auto" w:frame="1"/>
          <w:shd w:val="clear" w:color="auto" w:fill="FFFF00"/>
          <w:lang w:eastAsia="en-GB"/>
        </w:rPr>
        <w:t>season</w:t>
      </w:r>
      <w:r w:rsidRPr="00966E7D">
        <w:rPr>
          <w:rFonts w:ascii="Arial" w:eastAsia="Times New Roman" w:hAnsi="Arial" w:cs="Arial"/>
          <w:color w:val="333333"/>
          <w:sz w:val="20"/>
          <w:szCs w:val="20"/>
          <w:highlight w:val="yellow"/>
          <w:bdr w:val="none" w:sz="0" w:space="0" w:color="auto" w:frame="1"/>
          <w:lang w:eastAsia="en-GB"/>
        </w:rPr>
        <w:t>. T</w:t>
      </w:r>
      <w:r w:rsidRPr="00966E7D">
        <w:rPr>
          <w:rFonts w:ascii="Arial" w:eastAsia="Times New Roman" w:hAnsi="Arial" w:cs="Arial"/>
          <w:color w:val="333333"/>
          <w:sz w:val="20"/>
          <w:szCs w:val="20"/>
          <w:highlight w:val="yellow"/>
          <w:bdr w:val="none" w:sz="0" w:space="0" w:color="auto" w:frame="1"/>
          <w:shd w:val="clear" w:color="auto" w:fill="FFFF00"/>
          <w:lang w:eastAsia="en-GB"/>
        </w:rPr>
        <w:t>his</w:t>
      </w:r>
      <w:r w:rsidRPr="00966E7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00"/>
          <w:lang w:eastAsia="en-GB"/>
        </w:rPr>
        <w:t xml:space="preserve"> will allow the game to move forward and to commence planning for next season.</w:t>
      </w:r>
      <w:r w:rsidRPr="00966E7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n-GB"/>
        </w:rPr>
        <w:t> </w:t>
      </w:r>
    </w:p>
    <w:p w:rsidR="00D34031" w:rsidRPr="000942D5" w:rsidRDefault="000942D5" w:rsidP="00094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n-GB"/>
        </w:rPr>
        <w:t xml:space="preserve">            </w:t>
      </w:r>
      <w:r w:rsidR="00D34031" w:rsidRPr="000942D5">
        <w:rPr>
          <w:rFonts w:ascii="inherit" w:eastAsia="Times New Roman" w:hAnsi="inherit" w:cs="Calibri"/>
          <w:color w:val="000000"/>
          <w:bdr w:val="none" w:sz="0" w:space="0" w:color="auto" w:frame="1"/>
          <w:lang w:eastAsia="en-GB"/>
        </w:rPr>
        <w:t> </w:t>
      </w:r>
      <w:hyperlink r:id="rId9" w:tgtFrame="_blank" w:history="1">
        <w:r w:rsidR="00D34031" w:rsidRPr="000942D5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https://www.bbc.co.uk/sport/football/52052351</w:t>
        </w:r>
      </w:hyperlink>
    </w:p>
    <w:p w:rsidR="00D34031" w:rsidRDefault="00D34031" w:rsidP="00966E7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966E7D" w:rsidRPr="00966E7D" w:rsidRDefault="00966E7D" w:rsidP="00966E7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This </w:t>
      </w:r>
      <w:r w:rsidR="002C4E2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was 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sad </w:t>
      </w: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news for all those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who </w:t>
      </w: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love their football, but </w:t>
      </w:r>
      <w:r w:rsidR="0036546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very </w:t>
      </w: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understandable considering the 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grave </w:t>
      </w: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situation</w:t>
      </w:r>
      <w:r w:rsidR="002C4E2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face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</w:t>
      </w: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. Ramsbury F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ootball Club</w:t>
      </w: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36546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has fully </w:t>
      </w: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support</w:t>
      </w:r>
      <w:r w:rsidR="0036546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ed</w:t>
      </w: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the decision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made </w:t>
      </w:r>
      <w:r w:rsidR="000942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by</w:t>
      </w:r>
      <w:r w:rsidR="002C4E2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the Government and has </w:t>
      </w:r>
      <w:r w:rsidR="006F48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also </w:t>
      </w:r>
      <w:r w:rsidR="0022611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adhered to </w:t>
      </w:r>
      <w:r w:rsidR="002C4E2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FA </w:t>
      </w:r>
      <w:r w:rsidR="0022611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direction</w:t>
      </w:r>
      <w:r w:rsidR="002C4E2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by </w:t>
      </w:r>
      <w:r w:rsidR="0036546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stopping </w:t>
      </w:r>
      <w:r w:rsidR="0022611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all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training and </w:t>
      </w: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matches </w:t>
      </w:r>
      <w:r w:rsidR="0036546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and prematurely ending </w:t>
      </w:r>
      <w:r w:rsidRPr="00966E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the 2019/2020 season</w:t>
      </w:r>
      <w:r w:rsidR="004D1EE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="00963FE6">
        <w:rPr>
          <w:rStyle w:val="FootnoteReference"/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footnoteReference w:id="1"/>
      </w:r>
    </w:p>
    <w:p w:rsidR="00966E7D" w:rsidRPr="000020A1" w:rsidRDefault="00966E7D" w:rsidP="00966E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en-GB"/>
        </w:rPr>
      </w:pPr>
      <w:r w:rsidRPr="000020A1">
        <w:rPr>
          <w:rFonts w:ascii="Calibri" w:eastAsia="Times New Roman" w:hAnsi="Calibri" w:cs="Calibri"/>
          <w:color w:val="201F1E"/>
          <w:lang w:eastAsia="en-GB"/>
        </w:rPr>
        <w:t> </w:t>
      </w:r>
    </w:p>
    <w:p w:rsidR="00966E7D" w:rsidRDefault="00966E7D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</w:pPr>
      <w:r w:rsidRPr="002261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 xml:space="preserve">What </w:t>
      </w:r>
      <w:r w:rsidR="000826D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>D</w:t>
      </w:r>
      <w:r w:rsidRPr="002261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 xml:space="preserve">oes </w:t>
      </w:r>
      <w:r w:rsidR="000826D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>T</w:t>
      </w:r>
      <w:r w:rsidRPr="002261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 xml:space="preserve">his </w:t>
      </w:r>
      <w:r w:rsidR="000826D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>M</w:t>
      </w:r>
      <w:r w:rsidRPr="002261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>ean? </w:t>
      </w:r>
    </w:p>
    <w:p w:rsidR="00226113" w:rsidRPr="00226113" w:rsidRDefault="00226113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966E7D" w:rsidRPr="00226113" w:rsidRDefault="00966E7D" w:rsidP="00966E7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00226113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Firstly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, it means </w:t>
      </w:r>
      <w:r w:rsidRPr="000942D5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no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matches or training </w:t>
      </w:r>
      <w:r w:rsidR="004D1EE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can </w:t>
      </w:r>
      <w:r w:rsidR="006F486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take place </w:t>
      </w:r>
      <w:r w:rsid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at the </w:t>
      </w:r>
      <w:r w:rsidR="004D1EE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Ramsbury </w:t>
      </w:r>
      <w:r w:rsid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Recreation Ground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until we are authorised to </w:t>
      </w:r>
      <w:r w:rsid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do so. For all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teams this </w:t>
      </w:r>
      <w:r w:rsidR="00963FE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has resulted in a </w:t>
      </w:r>
      <w:r w:rsidR="006F486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shortened season</w:t>
      </w:r>
      <w:r w:rsidR="004D1EE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as the </w:t>
      </w:r>
      <w:r w:rsidR="006F486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2019/2020 season has concluded. </w:t>
      </w:r>
    </w:p>
    <w:p w:rsidR="00966E7D" w:rsidRPr="00226113" w:rsidRDefault="00966E7D" w:rsidP="00966E7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00226113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Secondly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, it </w:t>
      </w:r>
      <w:r w:rsidR="00963FE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is </w:t>
      </w:r>
      <w:r w:rsidR="004D1EE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very </w:t>
      </w:r>
      <w:r w:rsidR="00963FE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likely that </w:t>
      </w:r>
      <w:r w:rsidR="004D1EE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all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teams will </w:t>
      </w:r>
      <w:r w:rsidR="00963FE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not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be relegated or promoted </w:t>
      </w:r>
      <w:r w:rsidR="006F486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this season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and cup matches </w:t>
      </w:r>
      <w:r w:rsidR="004D1EE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will only be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played </w:t>
      </w:r>
      <w:r w:rsidR="003424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when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it is safe to do so. </w:t>
      </w:r>
    </w:p>
    <w:p w:rsidR="00966E7D" w:rsidRPr="00D53D46" w:rsidRDefault="00966E7D" w:rsidP="00966E7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00226113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Thirdly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, Ramsbury FC </w:t>
      </w:r>
      <w:r w:rsid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still plan to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hold </w:t>
      </w:r>
      <w:r w:rsidR="006F486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our</w:t>
      </w:r>
      <w:r w:rsidR="00BF57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end of season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Awards Ceremony, but </w:t>
      </w:r>
      <w:r w:rsidR="00963FE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this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will </w:t>
      </w:r>
      <w:r w:rsid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likely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be later than </w:t>
      </w:r>
      <w:r w:rsid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the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planned</w:t>
      </w:r>
      <w:r w:rsid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date </w:t>
      </w:r>
      <w:r w:rsidR="00963FE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we had earmarked </w:t>
      </w:r>
      <w:r w:rsidR="004D1EE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at the end of </w:t>
      </w:r>
      <w:r w:rsid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May. A confirmed date will follow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4D1EE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when appropriate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as</w:t>
      </w:r>
      <w:r w:rsidR="003424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the Club remains keen to ensure all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players are re</w:t>
      </w:r>
      <w:r w:rsidR="00BF57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cognised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for everything they have achieved. It will include trophies for all</w:t>
      </w:r>
      <w:r w:rsidR="006F486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registered players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r w:rsid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individual 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awards and </w:t>
      </w:r>
      <w:r w:rsidR="003424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 range of </w:t>
      </w:r>
      <w:r w:rsidR="00BF57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fun</w:t>
      </w:r>
      <w:r w:rsidRP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football activities.</w:t>
      </w:r>
      <w:r w:rsidR="0022611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4D1EE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We are also hopeful that the RAMMAR Cup 2020 will also go ahead, but will need to agree this with MYFC. </w:t>
      </w:r>
    </w:p>
    <w:p w:rsidR="00D53A40" w:rsidRPr="00D53A40" w:rsidRDefault="00081B84" w:rsidP="00F07B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D53A40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t>Lastly</w:t>
      </w:r>
      <w:r w:rsidR="00D53A40" w:rsidRPr="00D53A40">
        <w:rPr>
          <w:rFonts w:ascii="inherit" w:hAnsi="inherit" w:cs="Calibri"/>
          <w:b/>
          <w:bCs/>
          <w:color w:val="000000"/>
          <w:bdr w:val="none" w:sz="0" w:space="0" w:color="auto" w:frame="1"/>
        </w:rPr>
        <w:t>, </w:t>
      </w:r>
      <w:r w:rsidR="00D53A40" w:rsidRPr="00D53A40">
        <w:rPr>
          <w:rFonts w:cstheme="minorHAnsi"/>
          <w:color w:val="000000"/>
          <w:sz w:val="24"/>
          <w:szCs w:val="24"/>
          <w:bdr w:val="none" w:sz="0" w:space="0" w:color="auto" w:frame="1"/>
        </w:rPr>
        <w:t>Ramsbury FC </w:t>
      </w:r>
      <w:r w:rsidR="00D53A40" w:rsidRPr="00D53A40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will</w:t>
      </w:r>
      <w:r w:rsidR="00D53A40" w:rsidRPr="00D53A40">
        <w:rPr>
          <w:rFonts w:cstheme="minorHAnsi"/>
          <w:color w:val="000000"/>
          <w:sz w:val="24"/>
          <w:szCs w:val="24"/>
          <w:bdr w:val="none" w:sz="0" w:space="0" w:color="auto" w:frame="1"/>
        </w:rPr>
        <w:t> </w:t>
      </w:r>
      <w:r w:rsidR="00D53A40" w:rsidRPr="00D53A40">
        <w:rPr>
          <w:rFonts w:cstheme="minorHAnsi"/>
          <w:b/>
          <w:bCs/>
          <w:color w:val="FF0000"/>
          <w:sz w:val="24"/>
          <w:szCs w:val="24"/>
          <w:bdr w:val="none" w:sz="0" w:space="0" w:color="auto" w:frame="1"/>
        </w:rPr>
        <w:t>reduce</w:t>
      </w:r>
      <w:r w:rsidR="00D53A40" w:rsidRPr="00D53A40">
        <w:rPr>
          <w:rFonts w:cstheme="minorHAnsi"/>
          <w:color w:val="FF0000"/>
          <w:sz w:val="24"/>
          <w:szCs w:val="24"/>
          <w:bdr w:val="none" w:sz="0" w:space="0" w:color="auto" w:frame="1"/>
        </w:rPr>
        <w:t> </w:t>
      </w:r>
      <w:r w:rsidR="00D53A40" w:rsidRPr="00D53A4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subscriptions for existing members for next season. This will apply to all those who paid full subs for 2019/20 and who sign up for the 2020/21 season and take the opportunity to pay their subscription early by 30 September 2020. Those who do so will receive discounted rates of </w:t>
      </w:r>
      <w:r w:rsidR="00D53A40" w:rsidRPr="00D53A40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£25 for U6s</w:t>
      </w:r>
      <w:r w:rsidR="00D53A40" w:rsidRPr="00D53A4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D53A40" w:rsidRPr="00D53A40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and</w:t>
      </w:r>
      <w:r w:rsidR="00D53A40" w:rsidRPr="00D53A4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D53A40" w:rsidRPr="00D53A40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seniors</w:t>
      </w:r>
      <w:r w:rsidR="00D53A40" w:rsidRPr="00D53A4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D53A40" w:rsidRPr="00D53A40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and</w:t>
      </w:r>
      <w:r w:rsidR="00D53A40" w:rsidRPr="00D53A4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D53A40" w:rsidRPr="00D53A40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£60 for U7-16s</w:t>
      </w:r>
      <w:r w:rsidR="00D53A40" w:rsidRPr="00D53A4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. For new joiners and those paying </w:t>
      </w:r>
      <w:r w:rsidR="00D53A40" w:rsidRPr="00D53A40">
        <w:rPr>
          <w:rFonts w:cstheme="minorHAnsi"/>
          <w:color w:val="000000"/>
          <w:sz w:val="24"/>
          <w:szCs w:val="24"/>
          <w:u w:val="single"/>
          <w:bdr w:val="none" w:sz="0" w:space="0" w:color="auto" w:frame="1"/>
        </w:rPr>
        <w:t>after</w:t>
      </w:r>
      <w:r w:rsidR="00D53A40" w:rsidRPr="00D53A4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30 September then full subscriptions will remain unchanged at £45 for U6s, £50 for seniors</w:t>
      </w:r>
      <w:r w:rsidR="00D53A4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and £95 for U7-16s respectively.</w:t>
      </w:r>
    </w:p>
    <w:p w:rsidR="00D53A40" w:rsidRPr="00D53A40" w:rsidRDefault="00D53A40" w:rsidP="00D53A40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966E7D" w:rsidRPr="00097AB3" w:rsidRDefault="00966E7D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</w:pPr>
      <w:r w:rsidRPr="00097A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 xml:space="preserve">What </w:t>
      </w:r>
      <w:r w:rsidR="000826D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>Next</w:t>
      </w:r>
      <w:r w:rsidRPr="00097A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>?</w:t>
      </w:r>
    </w:p>
    <w:p w:rsidR="00966E7D" w:rsidRPr="000020A1" w:rsidRDefault="00966E7D" w:rsidP="00966E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en-GB"/>
        </w:rPr>
      </w:pPr>
      <w:r w:rsidRPr="000020A1">
        <w:rPr>
          <w:rFonts w:ascii="Calibri" w:eastAsia="Times New Roman" w:hAnsi="Calibri" w:cs="Calibri"/>
          <w:color w:val="201F1E"/>
          <w:lang w:eastAsia="en-GB"/>
        </w:rPr>
        <w:t> </w:t>
      </w:r>
    </w:p>
    <w:p w:rsidR="000826D3" w:rsidRDefault="000826D3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We will all have to wait and see when training can resume and also what the FA decide regarding </w:t>
      </w:r>
      <w:r w:rsidR="0034240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leagues,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cup </w:t>
      </w:r>
      <w:r w:rsidR="0034240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matches </w:t>
      </w:r>
      <w:r w:rsidR="00F703F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and next season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. 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The Club will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let you know as soon as we are informed. In the interim, and at an appropriate time, the Club will 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send out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the 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2020/2021 Season registration forms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to Coaches </w:t>
      </w:r>
      <w:r w:rsidR="00F703F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to disseminate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or </w:t>
      </w:r>
      <w:r w:rsidR="00F703F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to be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directly </w:t>
      </w:r>
      <w:r w:rsidR="00F703F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accessed </w:t>
      </w:r>
      <w:r w:rsidR="000942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from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the Club web site. We will also let you know when we </w:t>
      </w:r>
      <w:r w:rsidR="00F703F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will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hold our </w:t>
      </w:r>
      <w:r w:rsidR="00D53A4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end of season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Awards Ceremony, what format that will take and what categories of awards there will be.  As far as I am aware all Coaches are keen to continue next season and the plan will be to </w:t>
      </w:r>
      <w:r w:rsidR="00D53A4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prepare in order to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be ready for when we can return to </w:t>
      </w:r>
      <w:r w:rsidR="00F703F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some sort of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normality. </w:t>
      </w:r>
      <w:r w:rsidR="0034240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The Club</w:t>
      </w:r>
      <w:r w:rsidR="005874C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,</w:t>
      </w:r>
      <w:r w:rsidR="0034240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alongside our sponsor Ergo Facilities M</w:t>
      </w:r>
      <w:r w:rsidR="005874C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anagement, </w:t>
      </w:r>
      <w:r w:rsidR="0034240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remain</w:t>
      </w:r>
      <w:r w:rsidR="005874C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="0034240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committed to investing in our players</w:t>
      </w:r>
      <w:r w:rsidR="005874C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and coaches</w:t>
      </w:r>
      <w:r w:rsidR="0034240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, our infrastructure</w:t>
      </w:r>
      <w:r w:rsidR="005874C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, equipment and facilities and, importantly, in ensuring that football in our community remains fun, safe and enjoyable. </w:t>
      </w:r>
      <w:r w:rsidR="0034240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0826D3" w:rsidRDefault="000826D3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0826D3" w:rsidRPr="009442CB" w:rsidRDefault="000826D3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</w:pPr>
      <w:r w:rsidRPr="009442CB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>What Can You Do?</w:t>
      </w:r>
    </w:p>
    <w:p w:rsidR="000826D3" w:rsidRDefault="000826D3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9442CB" w:rsidRDefault="009442CB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Until we </w:t>
      </w:r>
      <w:r w:rsidR="00857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do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return to training and matches the priority must </w:t>
      </w:r>
      <w:r w:rsidR="00F703F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remain on</w:t>
      </w:r>
      <w:r w:rsidR="00857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you all </w:t>
      </w:r>
      <w:r w:rsidR="00F703F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staying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safe and well</w:t>
      </w:r>
      <w:r w:rsidR="000942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and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adhering to government direction to minimise risk to the mo</w:t>
      </w:r>
      <w:r w:rsidR="00857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vulnerable in our community</w:t>
      </w:r>
      <w:r w:rsidR="00857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I know the current situation wil</w:t>
      </w:r>
      <w:r w:rsidR="00F703F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l be very tough for many of you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and especially those who </w:t>
      </w:r>
      <w:r w:rsidR="00857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have suffered loss of a loved one;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are key ‘frontl</w:t>
      </w:r>
      <w:r w:rsidR="00F703F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ine’ workers or </w:t>
      </w:r>
      <w:r w:rsidR="000942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have been sick or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unwell </w:t>
      </w:r>
      <w:r w:rsidR="00857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or are supporting those sick and unwell.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Our thoughts are with you all. </w:t>
      </w:r>
    </w:p>
    <w:p w:rsidR="009442CB" w:rsidRDefault="009442CB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F703F3" w:rsidRDefault="00F703F3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Do try </w:t>
      </w:r>
      <w:r w:rsidR="009442C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and stay safe (and sane) during this difficult time and I would encourage 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all players (and coaches) </w:t>
      </w:r>
      <w:r w:rsidR="009442C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to 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keep up their fitness and skills as best they can. There are loads of tips online and here is one you can pass on to all age groups: </w:t>
      </w:r>
      <w:hyperlink r:id="rId10" w:tgtFrame="_blank" w:history="1">
        <w:r w:rsidR="00966E7D" w:rsidRPr="00097AB3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https://youtu.be/SoijY4BUCtw</w:t>
        </w:r>
      </w:hyperlink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. </w:t>
      </w:r>
    </w:p>
    <w:p w:rsidR="005874C8" w:rsidRDefault="009442CB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Keep in touch with </w:t>
      </w:r>
      <w:r w:rsidR="00857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each other and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your 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coaches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and/or fellow players </w:t>
      </w:r>
      <w:r w:rsidR="000942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through y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our social </w:t>
      </w:r>
      <w:r w:rsidR="00857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networks or platforms 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or </w:t>
      </w:r>
      <w:r w:rsidR="00857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with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the 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Club via our Ramsbury FC web</w:t>
      </w:r>
      <w:r w:rsidR="00857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s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ite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: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hyperlink r:id="rId11" w:tgtFrame="_blank" w:history="1">
        <w:r w:rsidR="00966E7D" w:rsidRPr="00097AB3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http://www.ramsburyfc.co.uk</w:t>
        </w:r>
      </w:hyperlink>
      <w:r w:rsidR="0085764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. </w:t>
      </w:r>
    </w:p>
    <w:p w:rsidR="005874C8" w:rsidRDefault="005874C8" w:rsidP="00966E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966E7D" w:rsidRPr="002E2D89" w:rsidRDefault="009442CB" w:rsidP="00966E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I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f you have any questions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or </w:t>
      </w:r>
      <w:r w:rsidR="00966E7D" w:rsidRPr="00097A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concerns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then please </w:t>
      </w:r>
      <w:r w:rsidR="005874C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do 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get in touch</w:t>
      </w:r>
      <w:r w:rsidR="00F703F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. </w:t>
      </w:r>
      <w:r w:rsidR="000942D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966E7D" w:rsidRPr="002E2D89" w:rsidRDefault="00966E7D" w:rsidP="00966E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002E2D89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 </w:t>
      </w:r>
    </w:p>
    <w:p w:rsidR="00D34031" w:rsidRPr="00081B84" w:rsidRDefault="00966E7D" w:rsidP="00D34031">
      <w:pPr>
        <w:shd w:val="clear" w:color="auto" w:fill="FFFFFF"/>
        <w:spacing w:after="0" w:line="240" w:lineRule="auto"/>
        <w:textAlignment w:val="baseline"/>
        <w:rPr>
          <w:rFonts w:ascii="Bradley Hand ITC" w:eastAsia="Times New Roman" w:hAnsi="Bradley Hand ITC" w:cs="Calibri"/>
          <w:b/>
          <w:color w:val="000000"/>
          <w:sz w:val="32"/>
          <w:szCs w:val="24"/>
          <w:lang w:eastAsia="en-GB"/>
        </w:rPr>
      </w:pPr>
      <w:r w:rsidRPr="00081B84">
        <w:rPr>
          <w:rFonts w:ascii="Bradley Hand ITC" w:eastAsia="Times New Roman" w:hAnsi="Bradley Hand ITC" w:cs="Calibri"/>
          <w:b/>
          <w:color w:val="000000"/>
          <w:sz w:val="32"/>
          <w:szCs w:val="24"/>
          <w:bdr w:val="none" w:sz="0" w:space="0" w:color="auto" w:frame="1"/>
          <w:lang w:eastAsia="en-GB"/>
        </w:rPr>
        <w:t>Jon</w:t>
      </w:r>
    </w:p>
    <w:p w:rsidR="000020A1" w:rsidRPr="00163A41" w:rsidRDefault="000020A1" w:rsidP="000020A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</w:p>
    <w:p w:rsidR="00163A41" w:rsidRPr="00163A41" w:rsidRDefault="00163A41" w:rsidP="00163A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</w:rPr>
      </w:pPr>
      <w:r w:rsidRPr="00163A41">
        <w:rPr>
          <w:rFonts w:asciiTheme="minorHAnsi" w:hAnsiTheme="minorHAnsi" w:cstheme="minorHAnsi"/>
          <w:b/>
          <w:color w:val="000000"/>
        </w:rPr>
        <w:t>Jon Symon</w:t>
      </w:r>
    </w:p>
    <w:p w:rsidR="00163A41" w:rsidRPr="00163A41" w:rsidRDefault="00163A41" w:rsidP="00163A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</w:rPr>
      </w:pPr>
      <w:r w:rsidRPr="00163A41">
        <w:rPr>
          <w:rFonts w:asciiTheme="minorHAnsi" w:hAnsiTheme="minorHAnsi" w:cstheme="minorHAnsi"/>
          <w:b/>
          <w:color w:val="000000"/>
        </w:rPr>
        <w:t>Chair</w:t>
      </w:r>
    </w:p>
    <w:p w:rsidR="00163A41" w:rsidRPr="00163A41" w:rsidRDefault="00163A41" w:rsidP="00163A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</w:rPr>
      </w:pPr>
      <w:r w:rsidRPr="00163A41">
        <w:rPr>
          <w:rFonts w:asciiTheme="minorHAnsi" w:hAnsiTheme="minorHAnsi" w:cstheme="minorHAnsi"/>
          <w:b/>
          <w:bCs/>
          <w:color w:val="000000"/>
        </w:rPr>
        <w:t>Ramsbury Football Club</w:t>
      </w:r>
    </w:p>
    <w:p w:rsidR="00BB3A84" w:rsidRDefault="00163A41" w:rsidP="0085764F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163A41">
        <w:rPr>
          <w:rFonts w:asciiTheme="minorHAnsi" w:hAnsiTheme="minorHAnsi" w:cstheme="minorHAnsi"/>
          <w:b/>
          <w:color w:val="000000"/>
        </w:rPr>
        <w:t>07802413246</w:t>
      </w:r>
      <w:r w:rsidR="0085764F">
        <w:rPr>
          <w:rFonts w:asciiTheme="minorHAnsi" w:hAnsiTheme="minorHAnsi" w:cstheme="minorHAnsi"/>
          <w:b/>
          <w:color w:val="000000"/>
        </w:rPr>
        <w:t xml:space="preserve">  </w:t>
      </w:r>
      <w:hyperlink r:id="rId12" w:history="1">
        <w:r w:rsidR="0085764F" w:rsidRPr="00F60CFF">
          <w:rPr>
            <w:rStyle w:val="Hyperlink"/>
            <w:rFonts w:asciiTheme="minorHAnsi" w:hAnsiTheme="minorHAnsi" w:cstheme="minorHAnsi"/>
            <w:b/>
          </w:rPr>
          <w:t>http://www.ramsburyfc.co.uk</w:t>
        </w:r>
      </w:hyperlink>
      <w:r w:rsidR="0085764F">
        <w:rPr>
          <w:rStyle w:val="Hyperlink"/>
          <w:rFonts w:asciiTheme="minorHAnsi" w:hAnsiTheme="minorHAnsi" w:cstheme="minorHAnsi"/>
          <w:b/>
        </w:rPr>
        <w:t xml:space="preserve"> </w:t>
      </w:r>
    </w:p>
    <w:sectPr w:rsidR="00BB3A8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2A" w:rsidRDefault="0061432A" w:rsidP="000826D3">
      <w:pPr>
        <w:spacing w:after="0" w:line="240" w:lineRule="auto"/>
      </w:pPr>
      <w:r>
        <w:separator/>
      </w:r>
    </w:p>
  </w:endnote>
  <w:endnote w:type="continuationSeparator" w:id="0">
    <w:p w:rsidR="0061432A" w:rsidRDefault="0061432A" w:rsidP="0008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213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6D3" w:rsidRDefault="000826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4C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</w:t>
        </w:r>
      </w:p>
    </w:sdtContent>
  </w:sdt>
  <w:p w:rsidR="000826D3" w:rsidRDefault="00081B8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D81404A" wp14:editId="428C3751">
          <wp:simplePos x="0" y="0"/>
          <wp:positionH relativeFrom="margin">
            <wp:posOffset>4925491</wp:posOffset>
          </wp:positionH>
          <wp:positionV relativeFrom="paragraph">
            <wp:posOffset>9334</wp:posOffset>
          </wp:positionV>
          <wp:extent cx="1043305" cy="57721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65FA54B" wp14:editId="1E54EA0B">
          <wp:extent cx="612475" cy="549490"/>
          <wp:effectExtent l="0" t="0" r="0" b="3175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872" cy="5740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2A" w:rsidRDefault="0061432A" w:rsidP="000826D3">
      <w:pPr>
        <w:spacing w:after="0" w:line="240" w:lineRule="auto"/>
      </w:pPr>
      <w:r>
        <w:separator/>
      </w:r>
    </w:p>
  </w:footnote>
  <w:footnote w:type="continuationSeparator" w:id="0">
    <w:p w:rsidR="0061432A" w:rsidRDefault="0061432A" w:rsidP="000826D3">
      <w:pPr>
        <w:spacing w:after="0" w:line="240" w:lineRule="auto"/>
      </w:pPr>
      <w:r>
        <w:continuationSeparator/>
      </w:r>
    </w:p>
  </w:footnote>
  <w:footnote w:id="1">
    <w:p w:rsidR="00963FE6" w:rsidRPr="00963FE6" w:rsidRDefault="00963FE6" w:rsidP="00963F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Style w:val="FootnoteReference"/>
        </w:rPr>
        <w:footnoteRef/>
      </w:r>
      <w:r>
        <w:t xml:space="preserve"> </w:t>
      </w:r>
      <w:r w:rsidRPr="00963FE6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Please note that </w:t>
      </w:r>
      <w:r w:rsidR="0034240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further </w:t>
      </w:r>
      <w:r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direction remains awaited from the FA </w:t>
      </w:r>
      <w:r w:rsidR="0034240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on </w:t>
      </w:r>
      <w:r w:rsidRPr="00963FE6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>leagues and cup matches. </w:t>
      </w:r>
    </w:p>
    <w:p w:rsidR="00963FE6" w:rsidRDefault="00963FE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837820"/>
      <w:docPartObj>
        <w:docPartGallery w:val="Watermarks"/>
        <w:docPartUnique/>
      </w:docPartObj>
    </w:sdtPr>
    <w:sdtEndPr/>
    <w:sdtContent>
      <w:p w:rsidR="00684216" w:rsidRDefault="0061432A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70F6D"/>
    <w:multiLevelType w:val="multilevel"/>
    <w:tmpl w:val="EFA2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A1"/>
    <w:rsid w:val="000020A1"/>
    <w:rsid w:val="00021EDF"/>
    <w:rsid w:val="00081B84"/>
    <w:rsid w:val="000826D3"/>
    <w:rsid w:val="000942D5"/>
    <w:rsid w:val="00097AB3"/>
    <w:rsid w:val="00141382"/>
    <w:rsid w:val="00163A41"/>
    <w:rsid w:val="00226113"/>
    <w:rsid w:val="002C4E2A"/>
    <w:rsid w:val="002E2D89"/>
    <w:rsid w:val="00342402"/>
    <w:rsid w:val="0036546C"/>
    <w:rsid w:val="003E0A3F"/>
    <w:rsid w:val="004D1EED"/>
    <w:rsid w:val="005874C8"/>
    <w:rsid w:val="005D1CCF"/>
    <w:rsid w:val="0061432A"/>
    <w:rsid w:val="00684216"/>
    <w:rsid w:val="006F486E"/>
    <w:rsid w:val="0085764F"/>
    <w:rsid w:val="00871DCC"/>
    <w:rsid w:val="009442CB"/>
    <w:rsid w:val="00963FE6"/>
    <w:rsid w:val="00966E7D"/>
    <w:rsid w:val="009C5D70"/>
    <w:rsid w:val="00A272E3"/>
    <w:rsid w:val="00A71E57"/>
    <w:rsid w:val="00BB3A84"/>
    <w:rsid w:val="00BF57A9"/>
    <w:rsid w:val="00D34031"/>
    <w:rsid w:val="00D53A40"/>
    <w:rsid w:val="00D53D46"/>
    <w:rsid w:val="00F703F3"/>
    <w:rsid w:val="00F741CD"/>
    <w:rsid w:val="00FA5066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389AE6-F342-4345-907B-BCA96A0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D3"/>
  </w:style>
  <w:style w:type="paragraph" w:styleId="Footer">
    <w:name w:val="footer"/>
    <w:basedOn w:val="Normal"/>
    <w:link w:val="FooterChar"/>
    <w:uiPriority w:val="99"/>
    <w:unhideWhenUsed/>
    <w:rsid w:val="00082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D3"/>
  </w:style>
  <w:style w:type="paragraph" w:styleId="NormalWeb">
    <w:name w:val="Normal (Web)"/>
    <w:basedOn w:val="Normal"/>
    <w:uiPriority w:val="99"/>
    <w:unhideWhenUsed/>
    <w:rsid w:val="0016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63A4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3F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F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31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269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0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msburyfc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sburyfc.co.u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SoijY4BUC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sport/football/5205235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DDCE-BF45-47E1-BE3C-DDED4AA1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jonathansymon@outlook.com</dc:creator>
  <cp:keywords/>
  <dc:description/>
  <cp:lastModifiedBy>jonathansymon@outlook.com</cp:lastModifiedBy>
  <cp:revision>15</cp:revision>
  <dcterms:created xsi:type="dcterms:W3CDTF">2020-04-01T16:31:00Z</dcterms:created>
  <dcterms:modified xsi:type="dcterms:W3CDTF">2020-04-10T14:30:00Z</dcterms:modified>
</cp:coreProperties>
</file>